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77" w:rsidRPr="00F4538E" w:rsidRDefault="00672740" w:rsidP="00F4538E">
      <w:pPr>
        <w:jc w:val="center"/>
        <w:rPr>
          <w:rFonts w:ascii="Arial" w:hAnsi="Arial" w:cs="Arial"/>
          <w:b/>
        </w:rPr>
      </w:pPr>
      <w:r>
        <w:rPr>
          <w:rFonts w:ascii="Arial" w:hAnsi="Arial" w:cs="Arial"/>
          <w:b/>
        </w:rPr>
        <w:t>Worry vs. Trust Part VI</w:t>
      </w:r>
    </w:p>
    <w:p w:rsidR="00534964" w:rsidRDefault="003E6931">
      <w:r>
        <w:rPr>
          <w:rFonts w:ascii="Segoe UI" w:hAnsi="Segoe UI" w:cs="Segoe UI"/>
          <w:color w:val="000000"/>
          <w:shd w:val="clear" w:color="auto" w:fill="FFFFFF"/>
        </w:rPr>
        <w:t xml:space="preserve">Matthew 6:32 (Message) </w:t>
      </w:r>
      <w:r>
        <w:rPr>
          <w:rFonts w:ascii="Segoe UI" w:hAnsi="Segoe UI" w:cs="Segoe UI"/>
          <w:color w:val="000000"/>
          <w:shd w:val="clear" w:color="auto" w:fill="FFFFFF"/>
        </w:rPr>
        <w:t xml:space="preserve">What I’m trying to do here is to get you to relax, to not be so </w:t>
      </w:r>
      <w:r w:rsidRPr="003E6931">
        <w:rPr>
          <w:rFonts w:ascii="Segoe UI" w:hAnsi="Segoe UI" w:cs="Segoe UI"/>
          <w:b/>
          <w:color w:val="000000"/>
          <w:shd w:val="clear" w:color="auto" w:fill="FFFFFF"/>
        </w:rPr>
        <w:t>preoccupied with </w:t>
      </w:r>
      <w:r w:rsidRPr="003E6931">
        <w:rPr>
          <w:rFonts w:ascii="Segoe UI" w:hAnsi="Segoe UI" w:cs="Segoe UI"/>
          <w:b/>
          <w:i/>
          <w:iCs/>
          <w:color w:val="000000"/>
          <w:shd w:val="clear" w:color="auto" w:fill="FFFFFF"/>
        </w:rPr>
        <w:t>getting</w:t>
      </w:r>
      <w:r>
        <w:rPr>
          <w:rFonts w:ascii="Segoe UI" w:hAnsi="Segoe UI" w:cs="Segoe UI"/>
          <w:i/>
          <w:iCs/>
          <w:color w:val="000000"/>
          <w:shd w:val="clear" w:color="auto" w:fill="FFFFFF"/>
        </w:rPr>
        <w:t>, </w:t>
      </w:r>
      <w:r>
        <w:rPr>
          <w:rFonts w:ascii="Segoe UI" w:hAnsi="Segoe UI" w:cs="Segoe UI"/>
          <w:color w:val="000000"/>
          <w:shd w:val="clear" w:color="auto" w:fill="FFFFFF"/>
        </w:rPr>
        <w:t xml:space="preserve">so you can </w:t>
      </w:r>
      <w:r w:rsidRPr="003E6931">
        <w:rPr>
          <w:rFonts w:ascii="Segoe UI" w:hAnsi="Segoe UI" w:cs="Segoe UI"/>
          <w:b/>
          <w:color w:val="000000"/>
          <w:shd w:val="clear" w:color="auto" w:fill="FFFFFF"/>
        </w:rPr>
        <w:t>respond to God’s </w:t>
      </w:r>
      <w:r w:rsidRPr="003E6931">
        <w:rPr>
          <w:rFonts w:ascii="Segoe UI" w:hAnsi="Segoe UI" w:cs="Segoe UI"/>
          <w:b/>
          <w:i/>
          <w:iCs/>
          <w:color w:val="000000"/>
          <w:shd w:val="clear" w:color="auto" w:fill="FFFFFF"/>
        </w:rPr>
        <w:t>giving</w:t>
      </w:r>
      <w:r>
        <w:rPr>
          <w:rFonts w:ascii="Segoe UI" w:hAnsi="Segoe UI" w:cs="Segoe UI"/>
          <w:color w:val="000000"/>
          <w:shd w:val="clear" w:color="auto" w:fill="FFFFFF"/>
        </w:rPr>
        <w:t>. People who don’t know God and the way he works fuss over these things, but you know both God and how he works.</w:t>
      </w:r>
    </w:p>
    <w:p w:rsidR="00755499" w:rsidRDefault="006610ED" w:rsidP="00755499">
      <w:pPr>
        <w:pStyle w:val="ListParagraph"/>
        <w:numPr>
          <w:ilvl w:val="0"/>
          <w:numId w:val="7"/>
        </w:numPr>
      </w:pPr>
      <w:r>
        <w:t>Pr</w:t>
      </w:r>
      <w:r w:rsidR="00755499">
        <w:t>eoccupied- Distracted, Seduced,</w:t>
      </w:r>
    </w:p>
    <w:p w:rsidR="00755499" w:rsidRDefault="00755499" w:rsidP="00755499">
      <w:pPr>
        <w:pStyle w:val="ListParagraph"/>
        <w:numPr>
          <w:ilvl w:val="0"/>
          <w:numId w:val="7"/>
        </w:numPr>
      </w:pPr>
      <w:r>
        <w:t xml:space="preserve">Worry distracts you from what is most important. </w:t>
      </w:r>
    </w:p>
    <w:p w:rsidR="00755499" w:rsidRDefault="00755499" w:rsidP="00755499">
      <w:r>
        <w:rPr>
          <w:noProof/>
        </w:rPr>
        <mc:AlternateContent>
          <mc:Choice Requires="wps">
            <w:drawing>
              <wp:anchor distT="0" distB="0" distL="114300" distR="114300" simplePos="0" relativeHeight="251659264" behindDoc="0" locked="0" layoutInCell="1" allowOverlap="1">
                <wp:simplePos x="0" y="0"/>
                <wp:positionH relativeFrom="column">
                  <wp:posOffset>1638300</wp:posOffset>
                </wp:positionH>
                <wp:positionV relativeFrom="paragraph">
                  <wp:posOffset>99695</wp:posOffset>
                </wp:positionV>
                <wp:extent cx="8001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60420A" id="_x0000_t32" coordsize="21600,21600" o:spt="32" o:oned="t" path="m,l21600,21600e" filled="f">
                <v:path arrowok="t" fillok="f" o:connecttype="none"/>
                <o:lock v:ext="edit" shapetype="t"/>
              </v:shapetype>
              <v:shape id="Straight Arrow Connector 1" o:spid="_x0000_s1026" type="#_x0000_t32" style="position:absolute;margin-left:129pt;margin-top:7.85pt;width:6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" strokecolor="#5b9bd5 [3204]" strokeweight=".5pt">
                <v:stroke endarrow="block" joinstyle="miter"/>
              </v:shape>
            </w:pict>
          </mc:Fallback>
        </mc:AlternateContent>
      </w:r>
      <w:r>
        <w:t xml:space="preserve">Preoccupied with Getting </w:t>
      </w:r>
      <w:r>
        <w:tab/>
      </w:r>
      <w:r>
        <w:tab/>
      </w:r>
      <w:r>
        <w:tab/>
        <w:t>Worry</w:t>
      </w:r>
    </w:p>
    <w:p w:rsidR="00755499" w:rsidRDefault="000F6B76" w:rsidP="00755499">
      <w:r>
        <w:rPr>
          <w:noProof/>
        </w:rPr>
        <mc:AlternateContent>
          <mc:Choice Requires="wps">
            <w:drawing>
              <wp:anchor distT="0" distB="0" distL="114300" distR="114300" simplePos="0" relativeHeight="251660288" behindDoc="0" locked="0" layoutInCell="1" allowOverlap="1">
                <wp:simplePos x="0" y="0"/>
                <wp:positionH relativeFrom="column">
                  <wp:posOffset>1314449</wp:posOffset>
                </wp:positionH>
                <wp:positionV relativeFrom="paragraph">
                  <wp:posOffset>99695</wp:posOffset>
                </wp:positionV>
                <wp:extent cx="1343025" cy="9525"/>
                <wp:effectExtent l="0" t="76200" r="28575" b="85725"/>
                <wp:wrapNone/>
                <wp:docPr id="3" name="Straight Arrow Connector 3"/>
                <wp:cNvGraphicFramePr/>
                <a:graphic xmlns:a="http://schemas.openxmlformats.org/drawingml/2006/main">
                  <a:graphicData uri="http://schemas.microsoft.com/office/word/2010/wordprocessingShape">
                    <wps:wsp>
                      <wps:cNvCnPr/>
                      <wps:spPr>
                        <a:xfrm flipV="1">
                          <a:off x="0" y="0"/>
                          <a:ext cx="13430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518417" id="Straight Arrow Connector 3" o:spid="_x0000_s1026" type="#_x0000_t32" style="position:absolute;margin-left:103.5pt;margin-top:7.85pt;width:105.7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" strokecolor="#5b9bd5 [3204]" strokeweight=".5pt">
                <v:stroke endarrow="block" joinstyle="miter"/>
              </v:shape>
            </w:pict>
          </mc:Fallback>
        </mc:AlternateContent>
      </w:r>
      <w:r w:rsidR="00755499">
        <w:t xml:space="preserve">Responding to God  </w:t>
      </w:r>
      <w:r>
        <w:t xml:space="preserve">  </w:t>
      </w:r>
      <w:r>
        <w:tab/>
      </w:r>
      <w:r>
        <w:tab/>
      </w:r>
      <w:r>
        <w:tab/>
      </w:r>
      <w:r>
        <w:tab/>
        <w:t>Worship</w:t>
      </w:r>
    </w:p>
    <w:p w:rsidR="000F6B76" w:rsidRDefault="000F6B76" w:rsidP="00B9381D"/>
    <w:p w:rsidR="000F6B76" w:rsidRDefault="000F6B76" w:rsidP="00B9381D">
      <w:r w:rsidRPr="000F6B76">
        <w:t xml:space="preserve">32 For the </w:t>
      </w:r>
      <w:r w:rsidRPr="00504843">
        <w:rPr>
          <w:b/>
        </w:rPr>
        <w:t>pagans run after all these things</w:t>
      </w:r>
      <w:r w:rsidRPr="000F6B76">
        <w:t xml:space="preserve">, and your heavenly Father knows that you need them. </w:t>
      </w:r>
    </w:p>
    <w:p w:rsidR="000F6B76" w:rsidRDefault="00504843" w:rsidP="00504843">
      <w:pPr>
        <w:pStyle w:val="ListParagraph"/>
        <w:numPr>
          <w:ilvl w:val="0"/>
          <w:numId w:val="8"/>
        </w:numPr>
      </w:pPr>
      <w:r>
        <w:t xml:space="preserve">To Worry is to act out of Character for the believer </w:t>
      </w:r>
    </w:p>
    <w:p w:rsidR="000F6B76" w:rsidRDefault="000F6B76" w:rsidP="00B9381D">
      <w:r w:rsidRPr="000F6B76">
        <w:t xml:space="preserve">33 But </w:t>
      </w:r>
      <w:r w:rsidRPr="00504843">
        <w:rPr>
          <w:b/>
        </w:rPr>
        <w:t>seek first</w:t>
      </w:r>
      <w:r w:rsidRPr="000F6B76">
        <w:t xml:space="preserve"> his kingdom and his righteousness, and all these things will be given to you as well. 34 Therefore do not worry about tomorrow, for tomorrow will worry about itself. Each day has enough trouble of its own.</w:t>
      </w:r>
    </w:p>
    <w:p w:rsidR="00504843" w:rsidRDefault="00504843" w:rsidP="00504843">
      <w:pPr>
        <w:pStyle w:val="ListParagraph"/>
        <w:numPr>
          <w:ilvl w:val="0"/>
          <w:numId w:val="8"/>
        </w:numPr>
      </w:pPr>
      <w:r>
        <w:t xml:space="preserve">God wants us to seek Him, not things. </w:t>
      </w:r>
    </w:p>
    <w:p w:rsidR="00504843" w:rsidRDefault="00504843" w:rsidP="00504843">
      <w:pPr>
        <w:pStyle w:val="ListParagraph"/>
        <w:numPr>
          <w:ilvl w:val="1"/>
          <w:numId w:val="8"/>
        </w:numPr>
      </w:pPr>
      <w:r>
        <w:t>Law of First Things</w:t>
      </w:r>
    </w:p>
    <w:p w:rsidR="00504843" w:rsidRPr="00504843" w:rsidRDefault="00504843" w:rsidP="00504843">
      <w:pPr>
        <w:pStyle w:val="ListParagraph"/>
        <w:numPr>
          <w:ilvl w:val="2"/>
          <w:numId w:val="8"/>
        </w:numPr>
      </w:pPr>
      <w:r>
        <w:rPr>
          <w:rFonts w:ascii="Georgia" w:hAnsi="Georgia"/>
          <w:color w:val="232323"/>
          <w:sz w:val="26"/>
          <w:szCs w:val="26"/>
        </w:rPr>
        <w:t>T</w:t>
      </w:r>
      <w:r>
        <w:rPr>
          <w:rFonts w:ascii="Georgia" w:hAnsi="Georgia"/>
          <w:color w:val="232323"/>
          <w:sz w:val="26"/>
          <w:szCs w:val="26"/>
        </w:rPr>
        <w:t>he first governs all the rest.</w:t>
      </w:r>
    </w:p>
    <w:p w:rsidR="00504843" w:rsidRPr="00504843" w:rsidRDefault="00504843" w:rsidP="00504843">
      <w:pPr>
        <w:pStyle w:val="ListParagraph"/>
        <w:numPr>
          <w:ilvl w:val="2"/>
          <w:numId w:val="8"/>
        </w:numPr>
      </w:pPr>
      <w:r>
        <w:rPr>
          <w:rFonts w:ascii="Georgia" w:hAnsi="Georgia"/>
          <w:color w:val="232323"/>
          <w:sz w:val="26"/>
          <w:szCs w:val="26"/>
        </w:rPr>
        <w:t xml:space="preserve">The first </w:t>
      </w:r>
      <w:r>
        <w:rPr>
          <w:rFonts w:ascii="Georgia" w:hAnsi="Georgia"/>
          <w:color w:val="232323"/>
          <w:sz w:val="26"/>
          <w:szCs w:val="26"/>
        </w:rPr>
        <w:t>sets the direction of all the rest that follow</w:t>
      </w:r>
    </w:p>
    <w:p w:rsidR="00504843" w:rsidRPr="00504843" w:rsidRDefault="00504843" w:rsidP="00504843">
      <w:pPr>
        <w:pStyle w:val="ListParagraph"/>
        <w:numPr>
          <w:ilvl w:val="1"/>
          <w:numId w:val="8"/>
        </w:numPr>
      </w:pPr>
      <w:r>
        <w:rPr>
          <w:rFonts w:ascii="Georgia" w:hAnsi="Georgia"/>
          <w:color w:val="232323"/>
          <w:sz w:val="26"/>
          <w:szCs w:val="26"/>
        </w:rPr>
        <w:t>Worry can result from seeking things before God.</w:t>
      </w:r>
    </w:p>
    <w:p w:rsidR="00504843" w:rsidRPr="00504843" w:rsidRDefault="00504843" w:rsidP="00504843">
      <w:pPr>
        <w:pStyle w:val="ListParagraph"/>
        <w:numPr>
          <w:ilvl w:val="0"/>
          <w:numId w:val="8"/>
        </w:numPr>
      </w:pPr>
      <w:r>
        <w:rPr>
          <w:rFonts w:ascii="Georgia" w:hAnsi="Georgia"/>
          <w:color w:val="232323"/>
          <w:sz w:val="26"/>
          <w:szCs w:val="26"/>
        </w:rPr>
        <w:t>People worry because of 3 reasons:</w:t>
      </w:r>
    </w:p>
    <w:p w:rsidR="00504843" w:rsidRPr="005567FC" w:rsidRDefault="00504843" w:rsidP="00504843">
      <w:pPr>
        <w:pStyle w:val="ListParagraph"/>
        <w:numPr>
          <w:ilvl w:val="1"/>
          <w:numId w:val="8"/>
        </w:numPr>
        <w:rPr>
          <w:b/>
          <w:u w:val="single"/>
        </w:rPr>
      </w:pPr>
      <w:r>
        <w:rPr>
          <w:rFonts w:ascii="Georgia" w:hAnsi="Georgia"/>
          <w:color w:val="232323"/>
          <w:sz w:val="26"/>
          <w:szCs w:val="26"/>
        </w:rPr>
        <w:t xml:space="preserve">Absent </w:t>
      </w:r>
      <w:r w:rsidRPr="005567FC">
        <w:rPr>
          <w:rFonts w:ascii="Georgia" w:hAnsi="Georgia"/>
          <w:b/>
          <w:color w:val="232323"/>
          <w:sz w:val="26"/>
          <w:szCs w:val="26"/>
          <w:u w:val="single"/>
        </w:rPr>
        <w:t>Priority</w:t>
      </w:r>
    </w:p>
    <w:p w:rsidR="00504843" w:rsidRPr="005567FC" w:rsidRDefault="00504843" w:rsidP="00504843">
      <w:pPr>
        <w:pStyle w:val="ListParagraph"/>
        <w:numPr>
          <w:ilvl w:val="1"/>
          <w:numId w:val="8"/>
        </w:numPr>
        <w:rPr>
          <w:b/>
          <w:u w:val="single"/>
        </w:rPr>
      </w:pPr>
      <w:r>
        <w:rPr>
          <w:rFonts w:ascii="Georgia" w:hAnsi="Georgia"/>
          <w:color w:val="232323"/>
          <w:sz w:val="26"/>
          <w:szCs w:val="26"/>
        </w:rPr>
        <w:t xml:space="preserve">Misplaced </w:t>
      </w:r>
      <w:r w:rsidRPr="005567FC">
        <w:rPr>
          <w:rFonts w:ascii="Georgia" w:hAnsi="Georgia"/>
          <w:b/>
          <w:color w:val="232323"/>
          <w:sz w:val="26"/>
          <w:szCs w:val="26"/>
          <w:u w:val="single"/>
        </w:rPr>
        <w:t>Priority</w:t>
      </w:r>
    </w:p>
    <w:p w:rsidR="00780349" w:rsidRPr="00780349" w:rsidRDefault="00504843" w:rsidP="00780349">
      <w:pPr>
        <w:pStyle w:val="ListParagraph"/>
        <w:numPr>
          <w:ilvl w:val="1"/>
          <w:numId w:val="8"/>
        </w:numPr>
        <w:rPr>
          <w:b/>
          <w:u w:val="single"/>
        </w:rPr>
      </w:pPr>
      <w:r>
        <w:rPr>
          <w:rFonts w:ascii="Georgia" w:hAnsi="Georgia"/>
          <w:color w:val="232323"/>
          <w:sz w:val="26"/>
          <w:szCs w:val="26"/>
        </w:rPr>
        <w:t xml:space="preserve">Misplaced </w:t>
      </w:r>
      <w:r w:rsidRPr="005567FC">
        <w:rPr>
          <w:rFonts w:ascii="Georgia" w:hAnsi="Georgia"/>
          <w:b/>
          <w:color w:val="232323"/>
          <w:sz w:val="26"/>
          <w:szCs w:val="26"/>
          <w:u w:val="single"/>
        </w:rPr>
        <w:t xml:space="preserve">Pursuit </w:t>
      </w:r>
    </w:p>
    <w:p w:rsidR="00780349" w:rsidRPr="00C649E2" w:rsidRDefault="00780349" w:rsidP="00780349">
      <w:pPr>
        <w:pStyle w:val="ListParagraph"/>
        <w:numPr>
          <w:ilvl w:val="0"/>
          <w:numId w:val="8"/>
        </w:numPr>
      </w:pPr>
      <w:r w:rsidRPr="00C649E2">
        <w:t xml:space="preserve">THE Kingdom </w:t>
      </w:r>
      <w:r w:rsidR="00C649E2">
        <w:t xml:space="preserve">of God </w:t>
      </w:r>
      <w:bookmarkStart w:id="0" w:name="_GoBack"/>
      <w:bookmarkEnd w:id="0"/>
      <w:r w:rsidRPr="00C649E2">
        <w:t>is God’s system. It is God’s Way of Doing Things. God says when we pursue Him and His Kingdom, there is no need to worry.</w:t>
      </w:r>
    </w:p>
    <w:p w:rsidR="00780349" w:rsidRPr="00C649E2" w:rsidRDefault="00780349" w:rsidP="00780349">
      <w:pPr>
        <w:pStyle w:val="ListParagraph"/>
        <w:numPr>
          <w:ilvl w:val="1"/>
          <w:numId w:val="8"/>
        </w:numPr>
      </w:pPr>
      <w:r w:rsidRPr="00C649E2">
        <w:t>Mark 1:15</w:t>
      </w:r>
    </w:p>
    <w:p w:rsidR="00780349" w:rsidRPr="00C649E2" w:rsidRDefault="00780349" w:rsidP="00780349">
      <w:pPr>
        <w:pStyle w:val="ListParagraph"/>
        <w:numPr>
          <w:ilvl w:val="1"/>
          <w:numId w:val="8"/>
        </w:numPr>
      </w:pPr>
      <w:r w:rsidRPr="00C649E2">
        <w:t>Romans 14:17</w:t>
      </w:r>
    </w:p>
    <w:p w:rsidR="00780349" w:rsidRPr="00780349" w:rsidRDefault="00780349" w:rsidP="00780349">
      <w:pPr>
        <w:rPr>
          <w:b/>
          <w:u w:val="single"/>
        </w:rPr>
      </w:pPr>
    </w:p>
    <w:sectPr w:rsidR="00780349" w:rsidRPr="00780349" w:rsidSect="00F4538E">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4F9"/>
    <w:multiLevelType w:val="hybridMultilevel"/>
    <w:tmpl w:val="9CCA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4C97"/>
    <w:multiLevelType w:val="hybridMultilevel"/>
    <w:tmpl w:val="1BE2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F5CB6"/>
    <w:multiLevelType w:val="hybridMultilevel"/>
    <w:tmpl w:val="97DA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434B8"/>
    <w:multiLevelType w:val="hybridMultilevel"/>
    <w:tmpl w:val="A2E84D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B3A60"/>
    <w:multiLevelType w:val="hybridMultilevel"/>
    <w:tmpl w:val="3C282E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906A7"/>
    <w:multiLevelType w:val="hybridMultilevel"/>
    <w:tmpl w:val="E4FC1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4512B"/>
    <w:multiLevelType w:val="hybridMultilevel"/>
    <w:tmpl w:val="5E52D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44BDC"/>
    <w:multiLevelType w:val="hybridMultilevel"/>
    <w:tmpl w:val="260AC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A8"/>
    <w:rsid w:val="000F6B76"/>
    <w:rsid w:val="001202D4"/>
    <w:rsid w:val="00287E96"/>
    <w:rsid w:val="002C20BF"/>
    <w:rsid w:val="003E6931"/>
    <w:rsid w:val="004422BA"/>
    <w:rsid w:val="00504843"/>
    <w:rsid w:val="00534964"/>
    <w:rsid w:val="005567FC"/>
    <w:rsid w:val="006610ED"/>
    <w:rsid w:val="00672740"/>
    <w:rsid w:val="00755499"/>
    <w:rsid w:val="00780349"/>
    <w:rsid w:val="0087544C"/>
    <w:rsid w:val="00914065"/>
    <w:rsid w:val="009758B5"/>
    <w:rsid w:val="00AF3318"/>
    <w:rsid w:val="00B9381D"/>
    <w:rsid w:val="00C649E2"/>
    <w:rsid w:val="00D700DA"/>
    <w:rsid w:val="00E87FA8"/>
    <w:rsid w:val="00EE4F77"/>
    <w:rsid w:val="00F4538E"/>
    <w:rsid w:val="00FB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34B7D-ADE7-4DF8-98D0-06C9327C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E87FA8"/>
  </w:style>
  <w:style w:type="character" w:customStyle="1" w:styleId="text">
    <w:name w:val="text"/>
    <w:basedOn w:val="DefaultParagraphFont"/>
    <w:rsid w:val="00E87FA8"/>
  </w:style>
  <w:style w:type="paragraph" w:customStyle="1" w:styleId="verse">
    <w:name w:val="verse"/>
    <w:basedOn w:val="Normal"/>
    <w:rsid w:val="00E87F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FA8"/>
    <w:rPr>
      <w:color w:val="0000FF"/>
      <w:u w:val="single"/>
    </w:rPr>
  </w:style>
  <w:style w:type="paragraph" w:styleId="ListParagraph">
    <w:name w:val="List Paragraph"/>
    <w:basedOn w:val="Normal"/>
    <w:uiPriority w:val="34"/>
    <w:qFormat/>
    <w:rsid w:val="00EE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Murry, Derek T CIV NG ALARNG</dc:creator>
  <cp:keywords/>
  <dc:description/>
  <cp:lastModifiedBy>Murry, Derek T CIV NG ALARNG</cp:lastModifiedBy>
  <cp:revision>2</cp:revision>
  <dcterms:created xsi:type="dcterms:W3CDTF">2020-06-10T20:29:00Z</dcterms:created>
  <dcterms:modified xsi:type="dcterms:W3CDTF">2020-06-10T20:29:00Z</dcterms:modified>
</cp:coreProperties>
</file>